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43965" w14:textId="77777777" w:rsidR="006E51FC" w:rsidRDefault="0076265B" w:rsidP="00B84A0D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47D54B30" wp14:editId="07D8DC81">
            <wp:simplePos x="0" y="0"/>
            <wp:positionH relativeFrom="column">
              <wp:posOffset>1835785</wp:posOffset>
            </wp:positionH>
            <wp:positionV relativeFrom="paragraph">
              <wp:posOffset>-73660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Pediatric Associates of Elizabethtown</w:t>
      </w:r>
    </w:p>
    <w:p w14:paraId="1F8ABAF9" w14:textId="2CB62683" w:rsidR="00B84A0D" w:rsidRDefault="00C735F5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www.p</w:t>
      </w:r>
      <w:r w:rsidR="00B86682">
        <w:rPr>
          <w:rFonts w:ascii="Bradley Hand ITC" w:hAnsi="Bradley Hand ITC"/>
          <w:b/>
          <w:sz w:val="28"/>
          <w:szCs w:val="28"/>
        </w:rPr>
        <w:t>ed</w:t>
      </w:r>
      <w:r w:rsidR="00B84A0D" w:rsidRPr="00B84A0D">
        <w:rPr>
          <w:rFonts w:ascii="Bradley Hand ITC" w:hAnsi="Bradley Hand ITC"/>
          <w:b/>
          <w:sz w:val="28"/>
          <w:szCs w:val="28"/>
        </w:rPr>
        <w:t>assocofetown.com</w:t>
      </w:r>
      <w:r w:rsidR="002F45B3">
        <w:rPr>
          <w:rFonts w:ascii="Bradley Hand ITC" w:hAnsi="Bradley Hand ITC"/>
          <w:b/>
          <w:sz w:val="28"/>
          <w:szCs w:val="28"/>
        </w:rPr>
        <w:tab/>
      </w:r>
      <w:r w:rsidR="002F45B3">
        <w:rPr>
          <w:rFonts w:ascii="Bradley Hand ITC" w:hAnsi="Bradley Hand ITC"/>
          <w:b/>
          <w:sz w:val="28"/>
          <w:szCs w:val="28"/>
        </w:rPr>
        <w:tab/>
      </w:r>
      <w:r w:rsidR="00B84A0D" w:rsidRPr="00B84A0D">
        <w:rPr>
          <w:rFonts w:ascii="Bradley Hand ITC" w:hAnsi="Bradley Hand ITC"/>
          <w:b/>
          <w:sz w:val="28"/>
          <w:szCs w:val="28"/>
        </w:rPr>
        <w:t>270-737-4808</w:t>
      </w:r>
    </w:p>
    <w:p w14:paraId="2833AFC9" w14:textId="77777777" w:rsidR="00B84A0D" w:rsidRPr="00B84A0D" w:rsidRDefault="00B84A0D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61EB76E0" w14:textId="57BEA6D3" w:rsidR="0076265B" w:rsidRPr="002F45B3" w:rsidRDefault="00372E51" w:rsidP="0076265B">
      <w:pPr>
        <w:spacing w:after="0" w:line="240" w:lineRule="auto"/>
        <w:rPr>
          <w:rFonts w:ascii="Bradley Hand ITC" w:hAnsi="Bradley Hand ITC"/>
          <w:bCs/>
          <w:sz w:val="24"/>
          <w:szCs w:val="24"/>
        </w:rPr>
      </w:pPr>
      <w:r>
        <w:rPr>
          <w:rFonts w:ascii="Bradley Hand ITC" w:hAnsi="Bradley Hand ITC"/>
          <w:b/>
          <w:sz w:val="48"/>
          <w:szCs w:val="48"/>
        </w:rPr>
        <w:t xml:space="preserve">Your Child at </w:t>
      </w:r>
      <w:r w:rsidR="002F45B3">
        <w:rPr>
          <w:rFonts w:ascii="Bradley Hand ITC" w:hAnsi="Bradley Hand ITC"/>
          <w:b/>
          <w:sz w:val="48"/>
          <w:szCs w:val="48"/>
        </w:rPr>
        <w:t>6</w:t>
      </w:r>
      <w:r w:rsidR="00957728">
        <w:rPr>
          <w:rFonts w:ascii="Bradley Hand ITC" w:hAnsi="Bradley Hand ITC"/>
          <w:b/>
          <w:sz w:val="48"/>
          <w:szCs w:val="48"/>
        </w:rPr>
        <w:t xml:space="preserve"> </w:t>
      </w:r>
      <w:r w:rsidR="00CD47C2">
        <w:rPr>
          <w:rFonts w:ascii="Bradley Hand ITC" w:hAnsi="Bradley Hand ITC"/>
          <w:b/>
          <w:sz w:val="48"/>
          <w:szCs w:val="48"/>
        </w:rPr>
        <w:t>Months</w:t>
      </w:r>
      <w:r w:rsidR="00AC107A">
        <w:rPr>
          <w:rFonts w:ascii="Bradley Hand ITC" w:hAnsi="Bradley Hand ITC"/>
          <w:b/>
          <w:sz w:val="48"/>
          <w:szCs w:val="48"/>
        </w:rPr>
        <w:t>…</w:t>
      </w:r>
    </w:p>
    <w:p w14:paraId="213C6CCF" w14:textId="77777777" w:rsidR="0076265B" w:rsidRPr="002F45B3" w:rsidRDefault="00000000" w:rsidP="0076265B">
      <w:pPr>
        <w:spacing w:after="0" w:line="240" w:lineRule="auto"/>
        <w:rPr>
          <w:rFonts w:ascii="Bradley Hand ITC" w:hAnsi="Bradley Hand ITC"/>
          <w:bCs/>
          <w:sz w:val="24"/>
          <w:szCs w:val="24"/>
          <w:u w:val="thick"/>
        </w:rPr>
      </w:pPr>
      <w:r>
        <w:rPr>
          <w:rFonts w:ascii="Bradley Hand ITC" w:hAnsi="Bradley Hand ITC"/>
          <w:bCs/>
          <w:sz w:val="24"/>
          <w:szCs w:val="24"/>
          <w:u w:val="thick"/>
        </w:rPr>
        <w:pict w14:anchorId="3CA7D0AF">
          <v:rect id="_x0000_i1025" style="width:0;height:1.5pt" o:hralign="center" o:hrstd="t" o:hr="t" fillcolor="#a0a0a0" stroked="f"/>
        </w:pict>
      </w:r>
    </w:p>
    <w:p w14:paraId="2626F739" w14:textId="77777777" w:rsidR="00563EAF" w:rsidRPr="002F45B3" w:rsidRDefault="00563EAF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  <w:sectPr w:rsidR="00563EAF" w:rsidRPr="002F45B3" w:rsidSect="002B6AAE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1E97BF8A" w14:textId="77777777" w:rsidR="006F3C00" w:rsidRPr="002F45B3" w:rsidRDefault="006F3C00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3AD0D1E0" w14:textId="2838A29E" w:rsidR="00697CC9" w:rsidRDefault="00E604B6" w:rsidP="0076265B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Immunizations: </w:t>
      </w:r>
      <w:r w:rsidRPr="00843435">
        <w:rPr>
          <w:rFonts w:ascii="Book Antiqua" w:hAnsi="Book Antiqua"/>
          <w:sz w:val="24"/>
          <w:szCs w:val="24"/>
        </w:rPr>
        <w:t>DTaP/Hep B/Polio, HIB, Pneumococcal, Rota virus</w:t>
      </w:r>
      <w:r w:rsidR="0089455E">
        <w:rPr>
          <w:rFonts w:ascii="Book Antiqua" w:hAnsi="Book Antiqua"/>
          <w:sz w:val="24"/>
          <w:szCs w:val="24"/>
        </w:rPr>
        <w:t>, influenza (if in flu season)</w:t>
      </w:r>
      <w:r w:rsidR="002F45B3">
        <w:rPr>
          <w:rFonts w:ascii="Book Antiqua" w:hAnsi="Book Antiqua"/>
          <w:sz w:val="24"/>
          <w:szCs w:val="24"/>
        </w:rPr>
        <w:t xml:space="preserve">. </w:t>
      </w:r>
      <w:r w:rsidRPr="00843435">
        <w:rPr>
          <w:rFonts w:ascii="Book Antiqua" w:hAnsi="Book Antiqua"/>
          <w:sz w:val="24"/>
          <w:szCs w:val="24"/>
        </w:rPr>
        <w:t xml:space="preserve">Possible side effects include: fever, fussiness, increased sleep, redness or swelling at the </w:t>
      </w:r>
      <w:r>
        <w:rPr>
          <w:rFonts w:ascii="Book Antiqua" w:hAnsi="Book Antiqua"/>
          <w:sz w:val="24"/>
          <w:szCs w:val="24"/>
        </w:rPr>
        <w:t>injection</w:t>
      </w:r>
      <w:r w:rsidRPr="00843435">
        <w:rPr>
          <w:rFonts w:ascii="Book Antiqua" w:hAnsi="Book Antiqua"/>
          <w:sz w:val="24"/>
          <w:szCs w:val="24"/>
        </w:rPr>
        <w:t xml:space="preserve"> site</w:t>
      </w:r>
      <w:r>
        <w:rPr>
          <w:rFonts w:ascii="Book Antiqua" w:hAnsi="Book Antiqua"/>
          <w:sz w:val="24"/>
          <w:szCs w:val="24"/>
        </w:rPr>
        <w:t>. Rota virus vaccine is a weakened live vaccine so no immunosuppressed person should change diapers for 2 weeks.</w:t>
      </w:r>
    </w:p>
    <w:p w14:paraId="593EF8B6" w14:textId="77777777" w:rsidR="002F45B3" w:rsidRPr="002F45B3" w:rsidRDefault="002F45B3" w:rsidP="0076265B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7810457B" w14:textId="2013B4C2" w:rsidR="0076265B" w:rsidRDefault="0076265B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6265B">
        <w:rPr>
          <w:rFonts w:ascii="Book Antiqua" w:hAnsi="Book Antiqua"/>
          <w:b/>
          <w:sz w:val="28"/>
          <w:szCs w:val="28"/>
        </w:rPr>
        <w:t>Nutrition</w:t>
      </w:r>
    </w:p>
    <w:p w14:paraId="234667FC" w14:textId="5888908F" w:rsidR="00372E51" w:rsidRPr="006F3C00" w:rsidRDefault="006F3C00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Formula or breastmilk should still be main source of nutrition, but now you can introduce complementary foods.</w:t>
      </w:r>
    </w:p>
    <w:p w14:paraId="4235F68C" w14:textId="26EE7110" w:rsidR="006F3C00" w:rsidRPr="00E957E9" w:rsidRDefault="006F3C00" w:rsidP="006F3C00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Infants</w:t>
      </w:r>
      <w:r w:rsidRPr="00CD22B4">
        <w:rPr>
          <w:rFonts w:ascii="Book Antiqua" w:hAnsi="Book Antiqua"/>
          <w:sz w:val="24"/>
          <w:szCs w:val="24"/>
        </w:rPr>
        <w:t xml:space="preserve"> ma</w:t>
      </w:r>
      <w:r>
        <w:rPr>
          <w:rFonts w:ascii="Book Antiqua" w:hAnsi="Book Antiqua"/>
          <w:sz w:val="24"/>
          <w:szCs w:val="24"/>
        </w:rPr>
        <w:t>y now start infant cereal (rice, oat, barley) mixed with formula or breastmilk.</w:t>
      </w:r>
      <w:r w:rsidRPr="006F3C00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Do not put it in a bottle, instead mix and offer to baby with a small spoon. Begin</w:t>
      </w:r>
      <w:r w:rsidRPr="002654FF">
        <w:rPr>
          <w:rFonts w:ascii="Book Antiqua" w:hAnsi="Book Antiqua"/>
          <w:sz w:val="24"/>
          <w:szCs w:val="24"/>
        </w:rPr>
        <w:t xml:space="preserve"> with a tablespoon of cereal and increase as baby want</w:t>
      </w:r>
      <w:r>
        <w:rPr>
          <w:rFonts w:ascii="Book Antiqua" w:hAnsi="Book Antiqua"/>
          <w:sz w:val="24"/>
          <w:szCs w:val="24"/>
        </w:rPr>
        <w:t>s</w:t>
      </w:r>
      <w:r w:rsidRPr="002654FF">
        <w:rPr>
          <w:rFonts w:ascii="Book Antiqua" w:hAnsi="Book Antiqua"/>
          <w:sz w:val="24"/>
          <w:szCs w:val="24"/>
        </w:rPr>
        <w:t xml:space="preserve"> more.</w:t>
      </w:r>
      <w:r>
        <w:rPr>
          <w:rFonts w:ascii="Book Antiqua" w:hAnsi="Book Antiqua"/>
          <w:sz w:val="24"/>
          <w:szCs w:val="24"/>
        </w:rPr>
        <w:t xml:space="preserve"> </w:t>
      </w:r>
      <w:r w:rsidRPr="00E957E9">
        <w:rPr>
          <w:rFonts w:ascii="Book Antiqua" w:hAnsi="Book Antiqua"/>
          <w:sz w:val="24"/>
          <w:szCs w:val="24"/>
        </w:rPr>
        <w:t xml:space="preserve">After one month of cereal, you may try pureed meats, vegetables then fruits. Introduce slowly, just one new food every </w:t>
      </w:r>
      <w:r w:rsidR="00A23C8D">
        <w:rPr>
          <w:rFonts w:ascii="Book Antiqua" w:hAnsi="Book Antiqua"/>
          <w:sz w:val="24"/>
          <w:szCs w:val="24"/>
        </w:rPr>
        <w:t>3-</w:t>
      </w:r>
      <w:r w:rsidRPr="00E957E9">
        <w:rPr>
          <w:rFonts w:ascii="Book Antiqua" w:hAnsi="Book Antiqua"/>
          <w:sz w:val="24"/>
          <w:szCs w:val="24"/>
        </w:rPr>
        <w:t>5 days.</w:t>
      </w:r>
    </w:p>
    <w:p w14:paraId="2367AF01" w14:textId="77777777" w:rsidR="00901A77" w:rsidRDefault="00901A77" w:rsidP="006F3C00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Gradually increase the number of solid meals to 2-3 times daily.</w:t>
      </w:r>
    </w:p>
    <w:p w14:paraId="75E83E95" w14:textId="77777777" w:rsidR="00E604B6" w:rsidRPr="00E604B6" w:rsidRDefault="006F3C00" w:rsidP="00E604B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Baby’s bowel movements will change with solid foods.</w:t>
      </w:r>
    </w:p>
    <w:p w14:paraId="18B2B45B" w14:textId="77777777" w:rsidR="0089455E" w:rsidRPr="002F45B3" w:rsidRDefault="0089455E" w:rsidP="0089455E">
      <w:pPr>
        <w:pStyle w:val="ListParagraph"/>
        <w:tabs>
          <w:tab w:val="left" w:pos="4096"/>
        </w:tabs>
        <w:spacing w:after="0" w:line="240" w:lineRule="auto"/>
        <w:ind w:left="540"/>
        <w:rPr>
          <w:rFonts w:ascii="Book Antiqua" w:hAnsi="Book Antiqua"/>
          <w:bCs/>
          <w:sz w:val="24"/>
          <w:szCs w:val="24"/>
        </w:rPr>
      </w:pPr>
      <w:bookmarkStart w:id="0" w:name="_Hlk161135211"/>
    </w:p>
    <w:p w14:paraId="27FA12A4" w14:textId="77777777" w:rsidR="002F45B3" w:rsidRPr="002F45B3" w:rsidRDefault="002F45B3" w:rsidP="002F45B3">
      <w:pPr>
        <w:pStyle w:val="ListParagraph"/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</w:p>
    <w:p w14:paraId="0CEFE81B" w14:textId="1EC5DE9E" w:rsidR="00E604B6" w:rsidRPr="00372E51" w:rsidRDefault="00E604B6" w:rsidP="00E604B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Introduce a sippy cup with water.</w:t>
      </w:r>
    </w:p>
    <w:bookmarkEnd w:id="0"/>
    <w:p w14:paraId="2844A86B" w14:textId="4671C172" w:rsidR="006F3C00" w:rsidRPr="00E604B6" w:rsidRDefault="006F3C00" w:rsidP="00E604B6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604B6">
        <w:rPr>
          <w:rFonts w:ascii="Book Antiqua" w:hAnsi="Book Antiqua"/>
          <w:sz w:val="24"/>
          <w:szCs w:val="24"/>
        </w:rPr>
        <w:t>Do not prop bottles or put baby to bed with a bottle.</w:t>
      </w:r>
    </w:p>
    <w:p w14:paraId="1ABE4EFC" w14:textId="40433534" w:rsidR="00372E51" w:rsidRPr="00372E51" w:rsidRDefault="00372E51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 xml:space="preserve">Babies do not need juice but </w:t>
      </w:r>
      <w:r w:rsidR="00E604B6">
        <w:rPr>
          <w:rFonts w:ascii="Book Antiqua" w:hAnsi="Book Antiqua"/>
          <w:sz w:val="24"/>
          <w:szCs w:val="24"/>
        </w:rPr>
        <w:t>if</w:t>
      </w:r>
      <w:r>
        <w:rPr>
          <w:rFonts w:ascii="Book Antiqua" w:hAnsi="Book Antiqua"/>
          <w:sz w:val="24"/>
          <w:szCs w:val="24"/>
        </w:rPr>
        <w:t xml:space="preserve"> constipated</w:t>
      </w:r>
      <w:r w:rsidR="00E604B6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may </w:t>
      </w:r>
      <w:r w:rsidR="00E604B6">
        <w:rPr>
          <w:rFonts w:ascii="Book Antiqua" w:hAnsi="Book Antiqua"/>
          <w:sz w:val="24"/>
          <w:szCs w:val="24"/>
        </w:rPr>
        <w:t>give</w:t>
      </w:r>
      <w:r>
        <w:rPr>
          <w:rFonts w:ascii="Book Antiqua" w:hAnsi="Book Antiqua"/>
          <w:sz w:val="24"/>
          <w:szCs w:val="24"/>
        </w:rPr>
        <w:t xml:space="preserve"> </w:t>
      </w:r>
      <w:r w:rsidR="00E604B6">
        <w:rPr>
          <w:rFonts w:ascii="Book Antiqua" w:hAnsi="Book Antiqua"/>
          <w:sz w:val="24"/>
          <w:szCs w:val="24"/>
        </w:rPr>
        <w:t>1oz</w:t>
      </w:r>
      <w:r>
        <w:rPr>
          <w:rFonts w:ascii="Book Antiqua" w:hAnsi="Book Antiqua"/>
          <w:sz w:val="24"/>
          <w:szCs w:val="24"/>
        </w:rPr>
        <w:t xml:space="preserve"> daily.</w:t>
      </w:r>
    </w:p>
    <w:p w14:paraId="3E199612" w14:textId="5CC9341E" w:rsidR="002F45B3" w:rsidRPr="002F45B3" w:rsidRDefault="00372E51" w:rsidP="002F45B3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1" w:name="_Hlk161135191"/>
      <w:r>
        <w:rPr>
          <w:rFonts w:ascii="Book Antiqua" w:hAnsi="Book Antiqua"/>
          <w:sz w:val="24"/>
          <w:szCs w:val="24"/>
        </w:rPr>
        <w:t xml:space="preserve">Do not </w:t>
      </w:r>
      <w:r w:rsidR="006F3C00">
        <w:rPr>
          <w:rFonts w:ascii="Book Antiqua" w:hAnsi="Book Antiqua"/>
          <w:sz w:val="24"/>
          <w:szCs w:val="24"/>
        </w:rPr>
        <w:t>give</w:t>
      </w:r>
      <w:r>
        <w:rPr>
          <w:rFonts w:ascii="Book Antiqua" w:hAnsi="Book Antiqua"/>
          <w:sz w:val="24"/>
          <w:szCs w:val="24"/>
        </w:rPr>
        <w:t xml:space="preserve"> </w:t>
      </w:r>
      <w:r w:rsidR="00655A80">
        <w:rPr>
          <w:rFonts w:ascii="Book Antiqua" w:hAnsi="Book Antiqua"/>
          <w:sz w:val="24"/>
          <w:szCs w:val="24"/>
        </w:rPr>
        <w:t>cow</w:t>
      </w:r>
      <w:r w:rsidR="004F1B29">
        <w:rPr>
          <w:rFonts w:ascii="Book Antiqua" w:hAnsi="Book Antiqua"/>
          <w:sz w:val="24"/>
          <w:szCs w:val="24"/>
        </w:rPr>
        <w:t>’</w:t>
      </w:r>
      <w:r w:rsidR="00655A80">
        <w:rPr>
          <w:rFonts w:ascii="Book Antiqua" w:hAnsi="Book Antiqua"/>
          <w:sz w:val="24"/>
          <w:szCs w:val="24"/>
        </w:rPr>
        <w:t>s</w:t>
      </w:r>
      <w:r w:rsidR="004F1B29">
        <w:rPr>
          <w:rFonts w:ascii="Book Antiqua" w:hAnsi="Book Antiqua"/>
          <w:sz w:val="24"/>
          <w:szCs w:val="24"/>
        </w:rPr>
        <w:t xml:space="preserve"> milk</w:t>
      </w:r>
      <w:r>
        <w:rPr>
          <w:rFonts w:ascii="Book Antiqua" w:hAnsi="Book Antiqua"/>
          <w:sz w:val="24"/>
          <w:szCs w:val="24"/>
        </w:rPr>
        <w:t xml:space="preserve"> until 12 months of age.</w:t>
      </w:r>
      <w:bookmarkEnd w:id="1"/>
    </w:p>
    <w:p w14:paraId="3933BEAC" w14:textId="77777777" w:rsidR="002F45B3" w:rsidRPr="002F45B3" w:rsidRDefault="002F45B3" w:rsidP="002F45B3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6308E7A0" w14:textId="77777777" w:rsidR="006F3C00" w:rsidRDefault="006F3C00" w:rsidP="006F3C0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67AAD285" w14:textId="27B2D580" w:rsidR="006F3C00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Starts babbling</w:t>
      </w:r>
    </w:p>
    <w:p w14:paraId="1F5B19A7" w14:textId="12B56200" w:rsidR="006F3C00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Copies sounds</w:t>
      </w:r>
    </w:p>
    <w:p w14:paraId="04F3CD46" w14:textId="537D4CF3" w:rsidR="006F3C00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Rolls over both directions</w:t>
      </w:r>
    </w:p>
    <w:p w14:paraId="1816B359" w14:textId="08FDF3E7" w:rsidR="006F3C00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Sits with support by leaning forward on hands</w:t>
      </w:r>
    </w:p>
    <w:p w14:paraId="39EB2AA9" w14:textId="11828E6E" w:rsidR="006F3C00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Moves objects from hand to hand</w:t>
      </w:r>
    </w:p>
    <w:p w14:paraId="0D2346AF" w14:textId="594F3CA2" w:rsidR="006F3C00" w:rsidRPr="00E604B6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604B6">
        <w:rPr>
          <w:rFonts w:ascii="Book Antiqua" w:hAnsi="Book Antiqua"/>
          <w:sz w:val="24"/>
          <w:szCs w:val="24"/>
        </w:rPr>
        <w:t>Continue read</w:t>
      </w:r>
      <w:r w:rsidR="00E604B6" w:rsidRPr="00E604B6">
        <w:rPr>
          <w:rFonts w:ascii="Book Antiqua" w:hAnsi="Book Antiqua"/>
          <w:sz w:val="24"/>
          <w:szCs w:val="24"/>
        </w:rPr>
        <w:t>ing</w:t>
      </w:r>
      <w:r w:rsidRPr="00E604B6">
        <w:rPr>
          <w:rFonts w:ascii="Book Antiqua" w:hAnsi="Book Antiqua"/>
          <w:sz w:val="24"/>
          <w:szCs w:val="24"/>
        </w:rPr>
        <w:t xml:space="preserve"> </w:t>
      </w:r>
      <w:r w:rsidR="00E604B6">
        <w:rPr>
          <w:rFonts w:ascii="Book Antiqua" w:hAnsi="Book Antiqua"/>
          <w:sz w:val="24"/>
          <w:szCs w:val="24"/>
        </w:rPr>
        <w:t>books</w:t>
      </w:r>
      <w:r w:rsidR="002F45B3">
        <w:rPr>
          <w:rFonts w:ascii="Book Antiqua" w:hAnsi="Book Antiqua"/>
          <w:sz w:val="24"/>
          <w:szCs w:val="24"/>
        </w:rPr>
        <w:t xml:space="preserve"> to your baby</w:t>
      </w:r>
      <w:r w:rsidR="00E604B6" w:rsidRPr="00E604B6">
        <w:rPr>
          <w:rFonts w:ascii="Book Antiqua" w:hAnsi="Book Antiqua"/>
          <w:sz w:val="24"/>
          <w:szCs w:val="24"/>
        </w:rPr>
        <w:t>.</w:t>
      </w:r>
      <w:r w:rsidR="00E604B6">
        <w:rPr>
          <w:rFonts w:ascii="Book Antiqua" w:hAnsi="Book Antiqua"/>
          <w:sz w:val="24"/>
          <w:szCs w:val="24"/>
        </w:rPr>
        <w:t xml:space="preserve"> </w:t>
      </w:r>
      <w:r w:rsidRPr="00E604B6">
        <w:rPr>
          <w:rFonts w:ascii="Book Antiqua" w:hAnsi="Book Antiqua"/>
          <w:sz w:val="24"/>
          <w:szCs w:val="24"/>
        </w:rPr>
        <w:t>Start playing games such as peek-a-boo or patty-cake</w:t>
      </w:r>
    </w:p>
    <w:p w14:paraId="1D5B5D9A" w14:textId="77777777" w:rsidR="006F3C00" w:rsidRPr="002F45B3" w:rsidRDefault="006F3C00" w:rsidP="002F45B3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55228EFF" w14:textId="77777777" w:rsidR="006F3C00" w:rsidRDefault="006F3C00" w:rsidP="006F3C0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Sleep</w:t>
      </w:r>
    </w:p>
    <w:p w14:paraId="209A1012" w14:textId="57070189" w:rsidR="00F42AC1" w:rsidRDefault="00F42AC1" w:rsidP="00F42AC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2" w:name="_Hlk162275296"/>
      <w:bookmarkStart w:id="3" w:name="_Hlk161133496"/>
      <w:r w:rsidRPr="00E957E9">
        <w:rPr>
          <w:rFonts w:ascii="Book Antiqua" w:hAnsi="Book Antiqua"/>
          <w:sz w:val="24"/>
          <w:szCs w:val="24"/>
        </w:rPr>
        <w:t xml:space="preserve">Create a </w:t>
      </w:r>
      <w:r>
        <w:rPr>
          <w:rFonts w:ascii="Book Antiqua" w:hAnsi="Book Antiqua"/>
          <w:sz w:val="24"/>
          <w:szCs w:val="24"/>
        </w:rPr>
        <w:t xml:space="preserve">consistent </w:t>
      </w:r>
      <w:r w:rsidRPr="00E957E9">
        <w:rPr>
          <w:rFonts w:ascii="Book Antiqua" w:hAnsi="Book Antiqua"/>
          <w:sz w:val="24"/>
          <w:szCs w:val="24"/>
        </w:rPr>
        <w:t xml:space="preserve">bedtime routine </w:t>
      </w:r>
      <w:r>
        <w:rPr>
          <w:rFonts w:ascii="Book Antiqua" w:hAnsi="Book Antiqua"/>
          <w:sz w:val="24"/>
          <w:szCs w:val="24"/>
        </w:rPr>
        <w:t xml:space="preserve">and </w:t>
      </w:r>
      <w:r w:rsidRPr="00E957E9">
        <w:rPr>
          <w:rFonts w:ascii="Book Antiqua" w:hAnsi="Book Antiqua"/>
          <w:sz w:val="24"/>
          <w:szCs w:val="24"/>
        </w:rPr>
        <w:t xml:space="preserve">put baby </w:t>
      </w:r>
      <w:r>
        <w:rPr>
          <w:rFonts w:ascii="Book Antiqua" w:hAnsi="Book Antiqua"/>
          <w:sz w:val="24"/>
          <w:szCs w:val="24"/>
        </w:rPr>
        <w:t>down</w:t>
      </w:r>
      <w:r w:rsidRPr="00E957E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while still awake. Keeping to a schedule will lead to improved sleep and laying baby down drowsy but awake helps develop self-settling techniques and associate their bed with sleep.</w:t>
      </w:r>
    </w:p>
    <w:bookmarkEnd w:id="2"/>
    <w:p w14:paraId="445E67A8" w14:textId="264B9075" w:rsidR="0089455E" w:rsidRDefault="006F3C00" w:rsidP="003810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2F45B3">
        <w:rPr>
          <w:rFonts w:ascii="Book Antiqua" w:hAnsi="Book Antiqua"/>
          <w:sz w:val="24"/>
          <w:szCs w:val="24"/>
        </w:rPr>
        <w:t>Nighttime feeds are no</w:t>
      </w:r>
      <w:r w:rsidR="003810E9" w:rsidRPr="002F45B3">
        <w:rPr>
          <w:rFonts w:ascii="Book Antiqua" w:hAnsi="Book Antiqua"/>
          <w:sz w:val="24"/>
          <w:szCs w:val="24"/>
        </w:rPr>
        <w:t>t</w:t>
      </w:r>
      <w:r w:rsidRPr="002F45B3">
        <w:rPr>
          <w:rFonts w:ascii="Book Antiqua" w:hAnsi="Book Antiqua"/>
          <w:sz w:val="24"/>
          <w:szCs w:val="24"/>
        </w:rPr>
        <w:t xml:space="preserve"> needed.</w:t>
      </w:r>
      <w:bookmarkEnd w:id="3"/>
    </w:p>
    <w:p w14:paraId="7E85136B" w14:textId="77777777" w:rsidR="002F45B3" w:rsidRDefault="002F45B3" w:rsidP="002F45B3">
      <w:pPr>
        <w:tabs>
          <w:tab w:val="left" w:pos="4096"/>
        </w:tabs>
        <w:spacing w:after="0" w:line="240" w:lineRule="auto"/>
        <w:ind w:left="360" w:hanging="36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>Teething</w:t>
      </w:r>
    </w:p>
    <w:p w14:paraId="5246EA3A" w14:textId="77777777" w:rsidR="002F45B3" w:rsidRPr="009F1C77" w:rsidRDefault="002F45B3" w:rsidP="002F45B3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The first teeth to appear are usually the bottom central incisors.</w:t>
      </w:r>
    </w:p>
    <w:p w14:paraId="0594A4BE" w14:textId="77777777" w:rsidR="002F45B3" w:rsidRPr="009F1C77" w:rsidRDefault="002F45B3" w:rsidP="002F45B3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Cold teething toys or Tylenol may help baby feel more comfortable.</w:t>
      </w:r>
    </w:p>
    <w:p w14:paraId="3280AF31" w14:textId="77777777" w:rsidR="002F45B3" w:rsidRPr="00543D64" w:rsidRDefault="002F45B3" w:rsidP="002F45B3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We do not recommend the use of Orajel or teething tablets.</w:t>
      </w:r>
    </w:p>
    <w:p w14:paraId="18FB0AB9" w14:textId="554A158B" w:rsidR="00543D64" w:rsidRPr="009F1C77" w:rsidRDefault="00543D64" w:rsidP="002F45B3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Start brushing teeth once they appear. Brush gently with a soft children’s toothbrush and water.</w:t>
      </w:r>
    </w:p>
    <w:p w14:paraId="53EA2241" w14:textId="77777777" w:rsidR="0089455E" w:rsidRDefault="0089455E" w:rsidP="003810E9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2E7DC947" w14:textId="74BB63A2" w:rsidR="003276F7" w:rsidRPr="003276F7" w:rsidRDefault="00DB3211" w:rsidP="003810E9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3276F7">
        <w:rPr>
          <w:rFonts w:ascii="Book Antiqua" w:hAnsi="Book Antiqua"/>
          <w:b/>
          <w:sz w:val="28"/>
          <w:szCs w:val="28"/>
        </w:rPr>
        <w:t>Safety</w:t>
      </w:r>
    </w:p>
    <w:p w14:paraId="2A9F8721" w14:textId="77777777" w:rsidR="003276F7" w:rsidRPr="003276F7" w:rsidRDefault="003276F7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 xml:space="preserve">Never shake your baby. </w:t>
      </w:r>
    </w:p>
    <w:p w14:paraId="7E2E2981" w14:textId="06B76A0B" w:rsidR="006F3C00" w:rsidRPr="0054785F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Set hot water to 120° or less.</w:t>
      </w:r>
    </w:p>
    <w:p w14:paraId="4BFB386B" w14:textId="77777777" w:rsidR="006F3C00" w:rsidRPr="0054785F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Always use a car seat placed in the back seat facing rear.</w:t>
      </w:r>
    </w:p>
    <w:p w14:paraId="7FB032C4" w14:textId="39ADAC0C" w:rsidR="006F3C00" w:rsidRPr="0054785F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 xml:space="preserve">To </w:t>
      </w:r>
      <w:r w:rsidR="002F45B3">
        <w:rPr>
          <w:rFonts w:ascii="Book Antiqua" w:hAnsi="Book Antiqua"/>
          <w:sz w:val="24"/>
          <w:szCs w:val="24"/>
        </w:rPr>
        <w:t>prevent</w:t>
      </w:r>
      <w:r w:rsidRPr="0054785F">
        <w:rPr>
          <w:rFonts w:ascii="Book Antiqua" w:hAnsi="Book Antiqua"/>
          <w:sz w:val="24"/>
          <w:szCs w:val="24"/>
        </w:rPr>
        <w:t xml:space="preserve"> illness, avoid large crowds and wash hands often.</w:t>
      </w:r>
    </w:p>
    <w:p w14:paraId="25987780" w14:textId="77777777" w:rsidR="006F3C00" w:rsidRPr="0054785F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Avoid second hand smoke exposure.</w:t>
      </w:r>
    </w:p>
    <w:p w14:paraId="652D2B5C" w14:textId="77777777" w:rsidR="006F3C00" w:rsidRPr="00B24835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 not cook or hold hot liquids while holding your baby.</w:t>
      </w:r>
    </w:p>
    <w:p w14:paraId="10E55BAA" w14:textId="77777777" w:rsidR="006F3C00" w:rsidRPr="003276F7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 not leave your baby on high surfaces unattended, such as changing tables, couches or beds.</w:t>
      </w:r>
    </w:p>
    <w:p w14:paraId="49FA4A2C" w14:textId="057AC5BB" w:rsidR="006F3C00" w:rsidRPr="007E4F3E" w:rsidRDefault="006F3C00" w:rsidP="006F3C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If your baby has a fever</w:t>
      </w:r>
      <w:r>
        <w:rPr>
          <w:rFonts w:ascii="Book Antiqua" w:hAnsi="Book Antiqua"/>
          <w:sz w:val="24"/>
          <w:szCs w:val="24"/>
        </w:rPr>
        <w:t>,</w:t>
      </w:r>
      <w:r w:rsidRPr="003276F7">
        <w:rPr>
          <w:rFonts w:ascii="Book Antiqua" w:hAnsi="Book Antiqua"/>
          <w:sz w:val="24"/>
          <w:szCs w:val="24"/>
        </w:rPr>
        <w:t xml:space="preserve"> take </w:t>
      </w:r>
      <w:r>
        <w:rPr>
          <w:rFonts w:ascii="Book Antiqua" w:hAnsi="Book Antiqua"/>
          <w:sz w:val="24"/>
          <w:szCs w:val="24"/>
        </w:rPr>
        <w:t>a rectal</w:t>
      </w:r>
      <w:r w:rsidRPr="003276F7">
        <w:rPr>
          <w:rFonts w:ascii="Book Antiqua" w:hAnsi="Book Antiqua"/>
          <w:sz w:val="24"/>
          <w:szCs w:val="24"/>
        </w:rPr>
        <w:t xml:space="preserve"> temperature</w:t>
      </w:r>
      <w:r>
        <w:rPr>
          <w:rFonts w:ascii="Book Antiqua" w:hAnsi="Book Antiqua"/>
          <w:sz w:val="24"/>
          <w:szCs w:val="24"/>
        </w:rPr>
        <w:t>.</w:t>
      </w:r>
      <w:r w:rsidRPr="003276F7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If greater than 100.4°, you may give Tylenol.</w:t>
      </w:r>
    </w:p>
    <w:p w14:paraId="6D0829D2" w14:textId="77777777" w:rsidR="00697CC9" w:rsidRPr="00372E51" w:rsidRDefault="001231BC" w:rsidP="003810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 not use walkers that move</w:t>
      </w:r>
      <w:r w:rsidR="00B84A0D">
        <w:rPr>
          <w:rFonts w:ascii="Book Antiqua" w:hAnsi="Book Antiqua"/>
          <w:sz w:val="24"/>
          <w:szCs w:val="24"/>
        </w:rPr>
        <w:t>, but exersaucers and jumpers are fine</w:t>
      </w:r>
      <w:r>
        <w:rPr>
          <w:rFonts w:ascii="Book Antiqua" w:hAnsi="Book Antiqua"/>
          <w:sz w:val="24"/>
          <w:szCs w:val="24"/>
        </w:rPr>
        <w:t>.</w:t>
      </w:r>
    </w:p>
    <w:p w14:paraId="6D394BF5" w14:textId="12C16CB9" w:rsidR="00372E51" w:rsidRPr="009927DA" w:rsidRDefault="00372E51" w:rsidP="009927D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Start preparing for your baby to move and babyproof the home</w:t>
      </w:r>
      <w:r w:rsidR="009927DA">
        <w:rPr>
          <w:rFonts w:ascii="Book Antiqua" w:hAnsi="Book Antiqua"/>
          <w:sz w:val="24"/>
          <w:szCs w:val="24"/>
        </w:rPr>
        <w:t xml:space="preserve"> by installing gates by stairs, using outlet covers and locks on cabinets.</w:t>
      </w:r>
    </w:p>
    <w:p w14:paraId="4A23DAC8" w14:textId="6EFA1DE9" w:rsidR="00372E51" w:rsidRPr="00270960" w:rsidRDefault="00372E51" w:rsidP="003810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Before baby can stand</w:t>
      </w:r>
      <w:r w:rsidR="00B03DBD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ensure the crib mattress is at its lowest level.</w:t>
      </w:r>
    </w:p>
    <w:p w14:paraId="5C8D1055" w14:textId="1B2EE3E2" w:rsidR="00270960" w:rsidRPr="00270960" w:rsidRDefault="00270960" w:rsidP="003810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Use sunscreen whenever outside and a hat to shield </w:t>
      </w:r>
      <w:r w:rsidR="00B03DBD">
        <w:rPr>
          <w:rFonts w:ascii="Book Antiqua" w:hAnsi="Book Antiqua"/>
          <w:sz w:val="24"/>
          <w:szCs w:val="24"/>
        </w:rPr>
        <w:t>baby’s</w:t>
      </w:r>
      <w:r>
        <w:rPr>
          <w:rFonts w:ascii="Book Antiqua" w:hAnsi="Book Antiqua"/>
          <w:sz w:val="24"/>
          <w:szCs w:val="24"/>
        </w:rPr>
        <w:t xml:space="preserve"> face.</w:t>
      </w:r>
    </w:p>
    <w:p w14:paraId="1892EB11" w14:textId="77777777" w:rsidR="00B03DBD" w:rsidRPr="00843435" w:rsidRDefault="00B03DBD" w:rsidP="00B03DB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843435">
        <w:rPr>
          <w:rFonts w:ascii="Book Antiqua" w:hAnsi="Book Antiqua"/>
          <w:sz w:val="24"/>
          <w:szCs w:val="24"/>
        </w:rPr>
        <w:t>Do not use insect repellant.</w:t>
      </w:r>
    </w:p>
    <w:p w14:paraId="2AB87960" w14:textId="25D25A76" w:rsidR="00270960" w:rsidRPr="001231BC" w:rsidRDefault="00270960" w:rsidP="003810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Have Poison Control Hotline number available</w:t>
      </w:r>
      <w:r w:rsidR="00E604B6">
        <w:rPr>
          <w:rFonts w:ascii="Book Antiqua" w:hAnsi="Book Antiqua"/>
          <w:sz w:val="24"/>
          <w:szCs w:val="24"/>
        </w:rPr>
        <w:t xml:space="preserve">: </w:t>
      </w:r>
      <w:r>
        <w:rPr>
          <w:rFonts w:ascii="Book Antiqua" w:hAnsi="Book Antiqua"/>
          <w:sz w:val="24"/>
          <w:szCs w:val="24"/>
        </w:rPr>
        <w:t>1-800-222-1222.</w:t>
      </w:r>
    </w:p>
    <w:p w14:paraId="0E4AF1D2" w14:textId="77777777" w:rsidR="00B84A0D" w:rsidRDefault="00B84A0D" w:rsidP="00B03DB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9342720" w14:textId="423B9418" w:rsidR="00B24835" w:rsidRDefault="00B24835" w:rsidP="00500862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B24835">
        <w:rPr>
          <w:rFonts w:ascii="Book Antiqua" w:hAnsi="Book Antiqua"/>
          <w:b/>
          <w:sz w:val="28"/>
          <w:szCs w:val="28"/>
        </w:rPr>
        <w:t>When to call the doctor</w:t>
      </w:r>
    </w:p>
    <w:p w14:paraId="1678A475" w14:textId="4303D7DC" w:rsidR="00127442" w:rsidRPr="002F45B3" w:rsidRDefault="00127442" w:rsidP="002F45B3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4" w:name="_Hlk161134201"/>
      <w:r w:rsidRPr="002F45B3">
        <w:rPr>
          <w:rFonts w:ascii="Book Antiqua" w:hAnsi="Book Antiqua"/>
          <w:sz w:val="24"/>
          <w:szCs w:val="24"/>
        </w:rPr>
        <w:t>If your baby has a temperature greater than 100.4° rectally that does not decrease with Tylenol or lasts longer than 48 hours.</w:t>
      </w:r>
    </w:p>
    <w:bookmarkEnd w:id="4"/>
    <w:p w14:paraId="108FD041" w14:textId="77777777" w:rsidR="00B24835" w:rsidRDefault="00B24835" w:rsidP="005008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Cries a lot more than normal and can’t be comforted.</w:t>
      </w:r>
    </w:p>
    <w:p w14:paraId="783502BC" w14:textId="77777777" w:rsidR="00B24835" w:rsidRDefault="00B24835" w:rsidP="005008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trouble breathing.</w:t>
      </w:r>
    </w:p>
    <w:p w14:paraId="24B6DE2F" w14:textId="77777777" w:rsidR="00B24835" w:rsidRDefault="00B24835" w:rsidP="005008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Is limp or sluggish.</w:t>
      </w:r>
    </w:p>
    <w:p w14:paraId="16767C88" w14:textId="77777777" w:rsidR="00B24835" w:rsidRDefault="00B24835" w:rsidP="005008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difficulty eating, or less than normal urinations.</w:t>
      </w:r>
    </w:p>
    <w:p w14:paraId="5A941D82" w14:textId="77777777" w:rsidR="00270960" w:rsidRPr="002F45B3" w:rsidRDefault="00270960" w:rsidP="002F45B3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2A68621C" w14:textId="77777777" w:rsidR="00500862" w:rsidRPr="007B43AB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bookmarkStart w:id="5" w:name="_Hlk160789877"/>
      <w:r w:rsidRPr="007B43AB">
        <w:rPr>
          <w:rFonts w:ascii="Book Antiqua" w:hAnsi="Book Antiqua"/>
          <w:b/>
          <w:sz w:val="28"/>
          <w:szCs w:val="28"/>
        </w:rPr>
        <w:t>Tylenol doses</w:t>
      </w:r>
    </w:p>
    <w:p w14:paraId="01888F3D" w14:textId="77777777" w:rsidR="00500862" w:rsidRPr="00C12FC7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  <w:u w:val="single"/>
        </w:rPr>
      </w:pPr>
      <w:r w:rsidRPr="007B43AB">
        <w:rPr>
          <w:rFonts w:ascii="Book Antiqua" w:hAnsi="Book Antiqua"/>
          <w:sz w:val="24"/>
          <w:szCs w:val="24"/>
          <w:u w:val="single"/>
        </w:rPr>
        <w:t>Infant</w:t>
      </w:r>
      <w:r>
        <w:rPr>
          <w:rFonts w:ascii="Book Antiqua" w:hAnsi="Book Antiqua"/>
          <w:sz w:val="24"/>
          <w:szCs w:val="24"/>
          <w:u w:val="single"/>
        </w:rPr>
        <w:t>’</w:t>
      </w:r>
      <w:r w:rsidRPr="007B43AB">
        <w:rPr>
          <w:rFonts w:ascii="Book Antiqua" w:hAnsi="Book Antiqua"/>
          <w:sz w:val="24"/>
          <w:szCs w:val="24"/>
          <w:u w:val="single"/>
        </w:rPr>
        <w:t>s weight</w:t>
      </w:r>
      <w:r>
        <w:rPr>
          <w:rFonts w:ascii="Book Antiqua" w:hAnsi="Book Antiqua"/>
          <w:sz w:val="24"/>
          <w:szCs w:val="24"/>
          <w:u w:val="single"/>
        </w:rPr>
        <w:t xml:space="preserve">      </w:t>
      </w:r>
      <w:r w:rsidRPr="007B43AB">
        <w:rPr>
          <w:rFonts w:ascii="Book Antiqua" w:hAnsi="Book Antiqua"/>
          <w:sz w:val="24"/>
          <w:szCs w:val="24"/>
          <w:u w:val="single"/>
        </w:rPr>
        <w:t>Dos</w:t>
      </w:r>
      <w:r>
        <w:rPr>
          <w:rFonts w:ascii="Book Antiqua" w:hAnsi="Book Antiqua"/>
          <w:sz w:val="24"/>
          <w:szCs w:val="24"/>
          <w:u w:val="single"/>
        </w:rPr>
        <w:t>e</w:t>
      </w:r>
    </w:p>
    <w:p w14:paraId="6EEBBA13" w14:textId="7AE15EF9" w:rsidR="00500862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bookmarkStart w:id="6" w:name="_Hlk161133969"/>
      <w:r>
        <w:rPr>
          <w:rFonts w:ascii="Book Antiqua" w:hAnsi="Book Antiqua"/>
          <w:sz w:val="24"/>
          <w:szCs w:val="24"/>
        </w:rPr>
        <w:t xml:space="preserve">    6-11 lbs               1.25 mL every 4 hours</w:t>
      </w:r>
    </w:p>
    <w:p w14:paraId="644E5D78" w14:textId="77777777" w:rsidR="00500862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12-17 lbs               2.5 mL every 4 hours</w:t>
      </w:r>
    </w:p>
    <w:p w14:paraId="2D649FA2" w14:textId="77777777" w:rsidR="00500862" w:rsidRPr="00843435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18-23 lbs               3.75 mL every 4 hours</w:t>
      </w:r>
    </w:p>
    <w:p w14:paraId="084CD7EE" w14:textId="77777777" w:rsidR="00500862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24-35 lbs               5 mL every 4 hours</w:t>
      </w:r>
    </w:p>
    <w:bookmarkEnd w:id="6"/>
    <w:p w14:paraId="07048348" w14:textId="77777777" w:rsidR="00500862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532D0F03" w14:textId="77777777" w:rsidR="00500862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2A5C63A" w14:textId="2144CFA0" w:rsidR="00500862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bookmarkStart w:id="7" w:name="_Hlk160789781"/>
      <w:bookmarkEnd w:id="5"/>
      <w:r w:rsidRPr="00C12FC7">
        <w:rPr>
          <w:rFonts w:ascii="Book Antiqua" w:hAnsi="Book Antiqua"/>
          <w:b/>
          <w:bCs/>
          <w:sz w:val="24"/>
          <w:szCs w:val="24"/>
        </w:rPr>
        <w:t>If you have concerns or questions</w:t>
      </w:r>
      <w:r w:rsidR="00543D64">
        <w:rPr>
          <w:rFonts w:ascii="Book Antiqua" w:hAnsi="Book Antiqua"/>
          <w:b/>
          <w:bCs/>
          <w:sz w:val="24"/>
          <w:szCs w:val="24"/>
        </w:rPr>
        <w:t>,</w:t>
      </w:r>
      <w:r w:rsidRPr="00C12FC7">
        <w:rPr>
          <w:rFonts w:ascii="Book Antiqua" w:hAnsi="Book Antiqua"/>
          <w:b/>
          <w:bCs/>
          <w:sz w:val="24"/>
          <w:szCs w:val="24"/>
        </w:rPr>
        <w:t xml:space="preserve"> there is a triage nurse available during office hours that may be able to help.</w:t>
      </w:r>
    </w:p>
    <w:p w14:paraId="2CB25445" w14:textId="77777777" w:rsidR="00500862" w:rsidRPr="00C12FC7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bookmarkEnd w:id="7"/>
    <w:p w14:paraId="5057B38F" w14:textId="77777777" w:rsidR="00500862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F905349" w14:textId="77777777" w:rsidR="00500862" w:rsidRPr="00E847DA" w:rsidRDefault="00500862" w:rsidP="00500862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E847DA">
        <w:rPr>
          <w:rFonts w:ascii="Book Antiqua" w:hAnsi="Book Antiqua"/>
          <w:b/>
          <w:sz w:val="28"/>
          <w:szCs w:val="28"/>
        </w:rPr>
        <w:t>Additional Resources:</w:t>
      </w:r>
    </w:p>
    <w:p w14:paraId="6ED7E54B" w14:textId="77777777" w:rsidR="00500862" w:rsidRDefault="00500862" w:rsidP="005008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American Academy of Pediatrics</w:t>
      </w:r>
    </w:p>
    <w:p w14:paraId="6B845CEA" w14:textId="3AD3D367" w:rsidR="00500862" w:rsidRDefault="00500862" w:rsidP="00500862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6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https://www.aap.org</w:t>
        </w:r>
      </w:hyperlink>
    </w:p>
    <w:p w14:paraId="4FED61C9" w14:textId="77777777" w:rsidR="00500862" w:rsidRDefault="00500862" w:rsidP="005008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847DA">
        <w:rPr>
          <w:rFonts w:ascii="Book Antiqua" w:hAnsi="Book Antiqua"/>
          <w:sz w:val="24"/>
          <w:szCs w:val="24"/>
        </w:rPr>
        <w:t>American Academy of Family Physicians; aafp.org</w:t>
      </w:r>
    </w:p>
    <w:p w14:paraId="60CD41B2" w14:textId="6B61E82A" w:rsidR="00500862" w:rsidRDefault="00500862" w:rsidP="00500862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7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https://www.aafp.org</w:t>
        </w:r>
      </w:hyperlink>
    </w:p>
    <w:p w14:paraId="3D5E3629" w14:textId="77777777" w:rsidR="00500862" w:rsidRDefault="00500862" w:rsidP="00500862">
      <w:pPr>
        <w:pStyle w:val="ListParagraph"/>
        <w:numPr>
          <w:ilvl w:val="0"/>
          <w:numId w:val="4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Pediatric Associates of Elizabethtown, PLLC </w:t>
      </w:r>
    </w:p>
    <w:p w14:paraId="62509D55" w14:textId="2614739E" w:rsidR="00500862" w:rsidRDefault="00500862" w:rsidP="00500862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8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https://pedassocofetown.com/</w:t>
        </w:r>
      </w:hyperlink>
    </w:p>
    <w:p w14:paraId="465D9956" w14:textId="77777777" w:rsidR="00317C5A" w:rsidRDefault="00317C5A" w:rsidP="00C735F5">
      <w:pPr>
        <w:pStyle w:val="ListParagraph"/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BC09C8D" w14:textId="77777777" w:rsidR="00500862" w:rsidRPr="007E4F3E" w:rsidRDefault="00500862" w:rsidP="00C735F5">
      <w:pPr>
        <w:pStyle w:val="ListParagraph"/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FD05EE6" w14:textId="64658219" w:rsidR="00DF47C3" w:rsidRPr="00500862" w:rsidRDefault="00317C5A" w:rsidP="00500862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40"/>
          <w:szCs w:val="40"/>
        </w:rPr>
      </w:pPr>
      <w:r w:rsidRPr="00500862">
        <w:rPr>
          <w:rFonts w:ascii="Book Antiqua" w:hAnsi="Book Antiqua"/>
          <w:b/>
          <w:sz w:val="40"/>
          <w:szCs w:val="40"/>
        </w:rPr>
        <w:t>Next Visit at 9 months</w:t>
      </w:r>
    </w:p>
    <w:sectPr w:rsidR="00DF47C3" w:rsidRPr="00500862" w:rsidSect="002B6AAE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06BF1"/>
    <w:multiLevelType w:val="hybridMultilevel"/>
    <w:tmpl w:val="599E540C"/>
    <w:lvl w:ilvl="0" w:tplc="A0AEC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62C05"/>
    <w:multiLevelType w:val="hybridMultilevel"/>
    <w:tmpl w:val="4962C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A2360"/>
    <w:multiLevelType w:val="hybridMultilevel"/>
    <w:tmpl w:val="9ED2549C"/>
    <w:lvl w:ilvl="0" w:tplc="4D286A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508718">
    <w:abstractNumId w:val="3"/>
  </w:num>
  <w:num w:numId="2" w16cid:durableId="397678221">
    <w:abstractNumId w:val="0"/>
  </w:num>
  <w:num w:numId="3" w16cid:durableId="1962950709">
    <w:abstractNumId w:val="2"/>
  </w:num>
  <w:num w:numId="4" w16cid:durableId="139357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83534"/>
    <w:rsid w:val="000A6B36"/>
    <w:rsid w:val="000B3646"/>
    <w:rsid w:val="000D7B58"/>
    <w:rsid w:val="001231BC"/>
    <w:rsid w:val="00127442"/>
    <w:rsid w:val="00250BC8"/>
    <w:rsid w:val="00270960"/>
    <w:rsid w:val="002B6AAE"/>
    <w:rsid w:val="002F45B3"/>
    <w:rsid w:val="00317C5A"/>
    <w:rsid w:val="003276F7"/>
    <w:rsid w:val="0033381B"/>
    <w:rsid w:val="00357870"/>
    <w:rsid w:val="00372E51"/>
    <w:rsid w:val="003810E9"/>
    <w:rsid w:val="004F1B29"/>
    <w:rsid w:val="00500862"/>
    <w:rsid w:val="00543D64"/>
    <w:rsid w:val="00563EAF"/>
    <w:rsid w:val="00650D68"/>
    <w:rsid w:val="00655A80"/>
    <w:rsid w:val="00697CC9"/>
    <w:rsid w:val="006E51FC"/>
    <w:rsid w:val="006F3C00"/>
    <w:rsid w:val="0076265B"/>
    <w:rsid w:val="007E4F3E"/>
    <w:rsid w:val="00865616"/>
    <w:rsid w:val="0089455E"/>
    <w:rsid w:val="00901A77"/>
    <w:rsid w:val="00957728"/>
    <w:rsid w:val="009927DA"/>
    <w:rsid w:val="009F1C77"/>
    <w:rsid w:val="00A23C8D"/>
    <w:rsid w:val="00AC107A"/>
    <w:rsid w:val="00B03DBD"/>
    <w:rsid w:val="00B1137F"/>
    <w:rsid w:val="00B24835"/>
    <w:rsid w:val="00B36287"/>
    <w:rsid w:val="00B84A0D"/>
    <w:rsid w:val="00B86682"/>
    <w:rsid w:val="00BB7F6F"/>
    <w:rsid w:val="00C2409D"/>
    <w:rsid w:val="00C735F5"/>
    <w:rsid w:val="00CB7229"/>
    <w:rsid w:val="00CD22B4"/>
    <w:rsid w:val="00CD47C2"/>
    <w:rsid w:val="00D15406"/>
    <w:rsid w:val="00DB3211"/>
    <w:rsid w:val="00DC61FC"/>
    <w:rsid w:val="00DC68B0"/>
    <w:rsid w:val="00DF47C3"/>
    <w:rsid w:val="00E604B6"/>
    <w:rsid w:val="00F0769A"/>
    <w:rsid w:val="00F42AC1"/>
    <w:rsid w:val="00FD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176B6"/>
  <w15:docId w15:val="{1EB2F83D-509C-4135-B5CC-86C6B9A24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8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hurst cammack</dc:creator>
  <cp:lastModifiedBy>Angel Lucas</cp:lastModifiedBy>
  <cp:revision>6</cp:revision>
  <cp:lastPrinted>2013-01-15T02:26:00Z</cp:lastPrinted>
  <dcterms:created xsi:type="dcterms:W3CDTF">2024-03-12T16:03:00Z</dcterms:created>
  <dcterms:modified xsi:type="dcterms:W3CDTF">2024-03-27T19:22:00Z</dcterms:modified>
</cp:coreProperties>
</file>